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65F" w:rsidRPr="00B717CF" w:rsidRDefault="00B717CF" w:rsidP="00B71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CF">
        <w:rPr>
          <w:rFonts w:ascii="Times New Roman" w:hAnsi="Times New Roman" w:cs="Times New Roman"/>
          <w:b/>
          <w:sz w:val="24"/>
          <w:szCs w:val="24"/>
        </w:rPr>
        <w:t xml:space="preserve">Semaine des jeunes </w:t>
      </w:r>
    </w:p>
    <w:p w:rsidR="00B717CF" w:rsidRDefault="00356162" w:rsidP="00B71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au 10</w:t>
      </w:r>
      <w:r w:rsidR="00B717CF" w:rsidRPr="00B717CF">
        <w:rPr>
          <w:rFonts w:ascii="Times New Roman" w:hAnsi="Times New Roman" w:cs="Times New Roman"/>
          <w:b/>
          <w:sz w:val="24"/>
          <w:szCs w:val="24"/>
        </w:rPr>
        <w:t xml:space="preserve"> août</w:t>
      </w:r>
    </w:p>
    <w:p w:rsidR="0074685E" w:rsidRDefault="0074685E" w:rsidP="00B717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85E" w:rsidRDefault="0074685E" w:rsidP="00B717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685E">
        <w:rPr>
          <w:rFonts w:ascii="Times New Roman" w:hAnsi="Times New Roman" w:cs="Times New Roman"/>
          <w:b/>
          <w:i/>
          <w:sz w:val="24"/>
          <w:szCs w:val="24"/>
        </w:rPr>
        <w:t>Le sable à travers les siècles</w:t>
      </w:r>
    </w:p>
    <w:p w:rsidR="0074685E" w:rsidRPr="0074685E" w:rsidRDefault="0074685E" w:rsidP="0074685E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5CC56C31" wp14:editId="1CD47596">
            <wp:extent cx="1714500" cy="2105025"/>
            <wp:effectExtent l="0" t="0" r="0" b="9525"/>
            <wp:docPr id="1" name="Picture 1" descr="Les Aigles des remparts de Provins Remparts du cours aux bÃªtes Af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Aigles des remparts de Provins Remparts du cours aux bÃªtes Affic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5DF41EE2" wp14:editId="24986D7C">
            <wp:extent cx="2143125" cy="1607344"/>
            <wp:effectExtent l="0" t="0" r="0" b="0"/>
            <wp:docPr id="3" name="Picture 3" descr="RÃ©sultat de recherche d'images pour &quot;atelier vitra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atelier vitrail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776" cy="161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CF" w:rsidRDefault="00B717CF" w:rsidP="00B717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CF" w:rsidRDefault="00FB7C57" w:rsidP="00B71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Samedi </w:t>
      </w:r>
      <w:r w:rsidR="003561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: arrivée à la gare de BLR / répartition dans les familles</w:t>
      </w:r>
    </w:p>
    <w:p w:rsidR="00FB7C57" w:rsidRDefault="00FB7C57" w:rsidP="00B71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Dimanche </w:t>
      </w:r>
      <w:r w:rsidR="003561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: journée en famille</w:t>
      </w:r>
    </w:p>
    <w:p w:rsidR="00FB7C57" w:rsidRDefault="00FB7C57" w:rsidP="00B71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Lundi </w:t>
      </w:r>
      <w:r w:rsidR="003561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: Journée à Provins</w:t>
      </w:r>
    </w:p>
    <w:p w:rsidR="00FB7C57" w:rsidRDefault="00FB7C57" w:rsidP="00B71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Mardi </w:t>
      </w:r>
      <w:r w:rsidR="003561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 : Carrière Corning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Moigny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 Ecole / atelier tailleur de gr</w:t>
      </w:r>
      <w:r w:rsidR="00356162">
        <w:rPr>
          <w:rFonts w:ascii="Times New Roman" w:hAnsi="Times New Roman" w:cs="Times New Roman"/>
          <w:sz w:val="24"/>
          <w:szCs w:val="24"/>
        </w:rPr>
        <w:t>ès</w:t>
      </w:r>
    </w:p>
    <w:p w:rsidR="00FB7C57" w:rsidRDefault="00FB7C57" w:rsidP="00B71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Mercredi </w:t>
      </w:r>
      <w:r w:rsidR="003561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: Sortie en forêt / atelier vitrail Delphine</w:t>
      </w:r>
    </w:p>
    <w:p w:rsidR="00FB7C57" w:rsidRDefault="00FB7C57" w:rsidP="00B71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Jeudi </w:t>
      </w:r>
      <w:r w:rsidR="003561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 : Dordives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  </w:t>
      </w:r>
      <w:r w:rsidR="00755DAC">
        <w:rPr>
          <w:rFonts w:ascii="Times New Roman" w:hAnsi="Times New Roman" w:cs="Times New Roman"/>
          <w:sz w:val="24"/>
          <w:szCs w:val="24"/>
        </w:rPr>
        <w:t>Musée</w:t>
      </w:r>
      <w:proofErr w:type="gramEnd"/>
      <w:r w:rsidR="00755DAC">
        <w:rPr>
          <w:rFonts w:ascii="Times New Roman" w:hAnsi="Times New Roman" w:cs="Times New Roman"/>
          <w:sz w:val="24"/>
          <w:szCs w:val="24"/>
        </w:rPr>
        <w:t xml:space="preserve"> de La Préhistoire à Nemours</w:t>
      </w:r>
    </w:p>
    <w:p w:rsidR="00FB7C57" w:rsidRDefault="00FB7C57" w:rsidP="00B71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Vendredi </w:t>
      </w:r>
      <w:r w:rsidR="003561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 : UCPA </w:t>
      </w:r>
      <w:r w:rsidR="00755DAC">
        <w:rPr>
          <w:rFonts w:ascii="Times New Roman" w:hAnsi="Times New Roman" w:cs="Times New Roman"/>
          <w:sz w:val="24"/>
          <w:szCs w:val="24"/>
        </w:rPr>
        <w:t xml:space="preserve">matin : </w:t>
      </w:r>
      <w:proofErr w:type="spellStart"/>
      <w:r>
        <w:rPr>
          <w:rFonts w:ascii="Times New Roman" w:hAnsi="Times New Roman" w:cs="Times New Roman"/>
          <w:sz w:val="24"/>
          <w:szCs w:val="24"/>
        </w:rPr>
        <w:t>canöe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SUP </w:t>
      </w:r>
      <w:r w:rsidR="00755DAC">
        <w:rPr>
          <w:rFonts w:ascii="Times New Roman" w:hAnsi="Times New Roman" w:cs="Times New Roman"/>
          <w:sz w:val="24"/>
          <w:szCs w:val="24"/>
        </w:rPr>
        <w:t xml:space="preserve">après-midi : VTT tronçon de la </w:t>
      </w:r>
      <w:proofErr w:type="spellStart"/>
      <w:r w:rsidR="00755DAC">
        <w:rPr>
          <w:rFonts w:ascii="Times New Roman" w:hAnsi="Times New Roman" w:cs="Times New Roman"/>
          <w:sz w:val="24"/>
          <w:szCs w:val="24"/>
        </w:rPr>
        <w:t>Scandibérique</w:t>
      </w:r>
      <w:proofErr w:type="spellEnd"/>
    </w:p>
    <w:p w:rsidR="00FB7C57" w:rsidRPr="00B717CF" w:rsidRDefault="00FB7C57" w:rsidP="00B71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Samedi </w:t>
      </w:r>
      <w:r w:rsidR="0035616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 : retour à LA</w:t>
      </w:r>
    </w:p>
    <w:p w:rsidR="00B717CF" w:rsidRDefault="0074685E" w:rsidP="007468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FF616B" wp14:editId="33A3876C">
            <wp:extent cx="3417570" cy="1922383"/>
            <wp:effectExtent l="0" t="0" r="0" b="1905"/>
            <wp:docPr id="2" name="Picture 2" descr="RÃ©sultat de recherche d'images pour &quot;foret fontainebl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foret fontainebleau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717" cy="192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70AC" w:rsidRDefault="000A70AC" w:rsidP="007468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0AC" w:rsidRPr="000A70AC" w:rsidRDefault="000A70AC" w:rsidP="0074685E">
      <w:pPr>
        <w:jc w:val="center"/>
        <w:rPr>
          <w:rFonts w:ascii="Times New Roman" w:hAnsi="Times New Roman" w:cs="Times New Roman"/>
          <w:i/>
        </w:rPr>
      </w:pPr>
      <w:r w:rsidRPr="000A70AC">
        <w:rPr>
          <w:rFonts w:ascii="Times New Roman" w:hAnsi="Times New Roman" w:cs="Times New Roman"/>
          <w:i/>
        </w:rPr>
        <w:t>Programme provisoire sous réserve de modification.</w:t>
      </w:r>
    </w:p>
    <w:p w:rsidR="000A70AC" w:rsidRPr="000A70AC" w:rsidRDefault="000A70AC" w:rsidP="0074685E">
      <w:pPr>
        <w:jc w:val="center"/>
        <w:rPr>
          <w:rFonts w:ascii="Times New Roman" w:hAnsi="Times New Roman" w:cs="Times New Roman"/>
          <w:i/>
        </w:rPr>
      </w:pPr>
      <w:r w:rsidRPr="000A70AC">
        <w:rPr>
          <w:rFonts w:ascii="Times New Roman" w:hAnsi="Times New Roman" w:cs="Times New Roman"/>
          <w:i/>
        </w:rPr>
        <w:t>Modifications possibles en cas d’aléa indépendant de notre volonté (climatique ou autre)</w:t>
      </w:r>
    </w:p>
    <w:sectPr w:rsidR="000A70AC" w:rsidRPr="000A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CF"/>
    <w:rsid w:val="000A70AC"/>
    <w:rsid w:val="002A3690"/>
    <w:rsid w:val="00356162"/>
    <w:rsid w:val="0074685E"/>
    <w:rsid w:val="00755DAC"/>
    <w:rsid w:val="0085565F"/>
    <w:rsid w:val="00B717CF"/>
    <w:rsid w:val="00FB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5CA1"/>
  <w15:chartTrackingRefBased/>
  <w15:docId w15:val="{9026C701-B846-4FCB-8C25-DB800D2A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Vitrant</dc:creator>
  <cp:keywords/>
  <dc:description/>
  <cp:lastModifiedBy>Ludivine Vitrant</cp:lastModifiedBy>
  <cp:revision>4</cp:revision>
  <dcterms:created xsi:type="dcterms:W3CDTF">2019-03-16T21:14:00Z</dcterms:created>
  <dcterms:modified xsi:type="dcterms:W3CDTF">2019-03-17T09:02:00Z</dcterms:modified>
</cp:coreProperties>
</file>